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FF" w:rsidRDefault="00491204">
      <w:pPr>
        <w:spacing w:after="71"/>
        <w:ind w:left="4207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28700" cy="128206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1FF" w:rsidRDefault="00491204">
      <w:pPr>
        <w:spacing w:after="103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i/>
          <w:sz w:val="28"/>
        </w:rPr>
        <w:t>24.01.2025</w:t>
      </w:r>
      <w:r w:rsidR="008F2230">
        <w:rPr>
          <w:rFonts w:ascii="Times New Roman" w:eastAsia="Times New Roman" w:hAnsi="Times New Roman" w:cs="Times New Roman"/>
          <w:b/>
          <w:i/>
          <w:sz w:val="28"/>
        </w:rPr>
        <w:t xml:space="preserve"> Taslak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8F2230" w:rsidRPr="008F2230" w:rsidRDefault="008F2230" w:rsidP="008F2230">
      <w:pPr>
        <w:spacing w:after="26"/>
        <w:ind w:left="1522" w:hanging="10"/>
        <w:rPr>
          <w:rFonts w:ascii="Times New Roman" w:eastAsia="Times New Roman" w:hAnsi="Times New Roman" w:cs="Times New Roman"/>
          <w:b/>
          <w:i/>
          <w:sz w:val="24"/>
        </w:rPr>
      </w:pPr>
      <w:r w:rsidRPr="008F2230">
        <w:rPr>
          <w:rFonts w:ascii="Times New Roman" w:eastAsia="Times New Roman" w:hAnsi="Times New Roman" w:cs="Times New Roman"/>
          <w:b/>
          <w:i/>
          <w:sz w:val="24"/>
        </w:rPr>
        <w:t>ULUSLARARASI MÜCEVHER FORUMU VE SERGİSİ</w:t>
      </w:r>
    </w:p>
    <w:p w:rsidR="00A171FF" w:rsidRDefault="008F2230" w:rsidP="008F2230">
      <w:pPr>
        <w:spacing w:after="26"/>
        <w:ind w:left="1522" w:hanging="10"/>
      </w:pPr>
      <w:r w:rsidRPr="008F2230">
        <w:rPr>
          <w:rFonts w:ascii="Times New Roman" w:eastAsia="Times New Roman" w:hAnsi="Times New Roman" w:cs="Times New Roman"/>
          <w:b/>
          <w:i/>
          <w:sz w:val="24"/>
        </w:rPr>
        <w:t>"OXA HAZİNESİNİN KAYNAKLARINDA"</w:t>
      </w:r>
      <w:r w:rsidR="00491204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A171FF" w:rsidRDefault="008F2230">
      <w:pPr>
        <w:spacing w:after="0"/>
        <w:ind w:left="1717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24-26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Маrt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2025,</w:t>
      </w:r>
      <w:r>
        <w:rPr>
          <w:rFonts w:ascii="Times New Roman" w:eastAsia="Times New Roman" w:hAnsi="Times New Roman" w:cs="Times New Roman"/>
          <w:b/>
          <w:i/>
          <w:sz w:val="27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Tacikistan Cumhuriyeti, Duşanbe</w:t>
      </w:r>
      <w:r w:rsidR="00491204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Style w:val="TableGrid"/>
        <w:tblW w:w="10898" w:type="dxa"/>
        <w:tblInd w:w="-565" w:type="dxa"/>
        <w:tblCellMar>
          <w:top w:w="72" w:type="dxa"/>
          <w:left w:w="90" w:type="dxa"/>
          <w:bottom w:w="96" w:type="dxa"/>
          <w:right w:w="39" w:type="dxa"/>
        </w:tblCellMar>
        <w:tblLook w:val="04A0" w:firstRow="1" w:lastRow="0" w:firstColumn="1" w:lastColumn="0" w:noHBand="0" w:noVBand="1"/>
      </w:tblPr>
      <w:tblGrid>
        <w:gridCol w:w="1416"/>
        <w:gridCol w:w="9482"/>
      </w:tblGrid>
      <w:tr w:rsidR="00A171FF">
        <w:trPr>
          <w:trHeight w:val="423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36" w:space="0" w:color="FFFFFF"/>
              <w:right w:val="nil"/>
            </w:tcBorders>
            <w:shd w:val="clear" w:color="auto" w:fill="E0E8F0"/>
          </w:tcPr>
          <w:p w:rsidR="00A171FF" w:rsidRDefault="00A171FF"/>
        </w:tc>
        <w:tc>
          <w:tcPr>
            <w:tcW w:w="9482" w:type="dxa"/>
            <w:tcBorders>
              <w:top w:val="single" w:sz="6" w:space="0" w:color="000000"/>
              <w:left w:val="nil"/>
              <w:bottom w:val="single" w:sz="36" w:space="0" w:color="FFFFFF"/>
              <w:right w:val="single" w:sz="6" w:space="0" w:color="000000"/>
            </w:tcBorders>
            <w:shd w:val="clear" w:color="auto" w:fill="E0E8F0"/>
          </w:tcPr>
          <w:p w:rsidR="00A171FF" w:rsidRDefault="00491204" w:rsidP="008F2230">
            <w:pPr>
              <w:ind w:left="352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24 </w:t>
            </w:r>
            <w:r w:rsidR="008F2230">
              <w:rPr>
                <w:rFonts w:ascii="Times New Roman" w:eastAsia="Times New Roman" w:hAnsi="Times New Roman" w:cs="Times New Roman"/>
                <w:b/>
                <w:sz w:val="20"/>
              </w:rPr>
              <w:t xml:space="preserve">Mart </w:t>
            </w:r>
          </w:p>
        </w:tc>
      </w:tr>
      <w:tr w:rsidR="00A171FF">
        <w:trPr>
          <w:trHeight w:val="2021"/>
        </w:trPr>
        <w:tc>
          <w:tcPr>
            <w:tcW w:w="1416" w:type="dxa"/>
            <w:tcBorders>
              <w:top w:val="single" w:sz="36" w:space="0" w:color="FFFFFF"/>
              <w:left w:val="single" w:sz="6" w:space="0" w:color="000000"/>
              <w:bottom w:val="single" w:sz="36" w:space="0" w:color="FFFFFF"/>
              <w:right w:val="single" w:sz="6" w:space="0" w:color="000000"/>
            </w:tcBorders>
            <w:vAlign w:val="center"/>
          </w:tcPr>
          <w:p w:rsidR="00A171FF" w:rsidRDefault="0049120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09:30 – 12:30 </w:t>
            </w:r>
          </w:p>
        </w:tc>
        <w:tc>
          <w:tcPr>
            <w:tcW w:w="9482" w:type="dxa"/>
            <w:tcBorders>
              <w:top w:val="single" w:sz="36" w:space="0" w:color="FFFFFF"/>
              <w:left w:val="single" w:sz="6" w:space="0" w:color="000000"/>
              <w:bottom w:val="single" w:sz="36" w:space="0" w:color="FFFFFF"/>
              <w:right w:val="single" w:sz="6" w:space="0" w:color="000000"/>
            </w:tcBorders>
            <w:vAlign w:val="bottom"/>
          </w:tcPr>
          <w:p w:rsidR="00A171FF" w:rsidRDefault="008F2230" w:rsidP="008F2230">
            <w:pPr>
              <w:spacing w:after="9"/>
              <w:jc w:val="both"/>
            </w:pPr>
            <w:r w:rsidRPr="008F2230">
              <w:rPr>
                <w:rFonts w:ascii="Times New Roman" w:eastAsia="Times New Roman" w:hAnsi="Times New Roman" w:cs="Times New Roman"/>
                <w:b/>
                <w:sz w:val="20"/>
              </w:rPr>
              <w:t>Tacikistan Cumhuriyeti Hükümeti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’nin </w:t>
            </w:r>
            <w:r w:rsidRPr="008F2230">
              <w:rPr>
                <w:rFonts w:ascii="Times New Roman" w:eastAsia="Times New Roman" w:hAnsi="Times New Roman" w:cs="Times New Roman"/>
                <w:b/>
                <w:sz w:val="20"/>
              </w:rPr>
              <w:t xml:space="preserve">resmi temsilcisi ve Orta Asya ülkelerinin davetli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</w:t>
            </w:r>
            <w:r w:rsidRPr="008F2230">
              <w:rPr>
                <w:rFonts w:ascii="Times New Roman" w:eastAsia="Times New Roman" w:hAnsi="Times New Roman" w:cs="Times New Roman"/>
                <w:b/>
                <w:sz w:val="20"/>
              </w:rPr>
              <w:t xml:space="preserve">anayi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B</w:t>
            </w:r>
            <w:r w:rsidRPr="008F2230">
              <w:rPr>
                <w:rFonts w:ascii="Times New Roman" w:eastAsia="Times New Roman" w:hAnsi="Times New Roman" w:cs="Times New Roman"/>
                <w:b/>
                <w:sz w:val="20"/>
              </w:rPr>
              <w:t>akanlarının katılımıyla Uluslararası Mücevher Forumu'nun açılış töreni</w:t>
            </w:r>
            <w:r w:rsidR="0049120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171FF" w:rsidRDefault="008F2230">
            <w:pPr>
              <w:spacing w:line="284" w:lineRule="auto"/>
              <w:jc w:val="both"/>
            </w:pPr>
            <w:r w:rsidRPr="008F2230">
              <w:rPr>
                <w:rFonts w:ascii="Times New Roman" w:eastAsia="Times New Roman" w:hAnsi="Times New Roman" w:cs="Times New Roman"/>
                <w:b/>
                <w:sz w:val="20"/>
              </w:rPr>
              <w:t>BAKANLAR GENEL OTURUMU: BÖLGEDEKİ MÜCEVHERAT ENDÜSTRİSİNİN GELİŞİMİNE YÖNELİK BAŞARILAR VE BEKLENTİLER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F2230" w:rsidRPr="008F2230" w:rsidRDefault="008F2230" w:rsidP="008F223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F2230">
              <w:rPr>
                <w:rFonts w:ascii="Times New Roman" w:eastAsia="Times New Roman" w:hAnsi="Times New Roman" w:cs="Times New Roman"/>
                <w:sz w:val="20"/>
              </w:rPr>
              <w:t>İşbirliği Mutabakat Muhtıralarının imza töreni</w:t>
            </w:r>
          </w:p>
          <w:p w:rsidR="00A171FF" w:rsidRDefault="008F2230" w:rsidP="008F2230">
            <w:r>
              <w:rPr>
                <w:rFonts w:ascii="Times New Roman" w:eastAsia="Times New Roman" w:hAnsi="Times New Roman" w:cs="Times New Roman"/>
                <w:i/>
                <w:sz w:val="20"/>
              </w:rPr>
              <w:t>Yer</w:t>
            </w:r>
            <w:r w:rsidRPr="008F2230">
              <w:rPr>
                <w:rFonts w:ascii="Times New Roman" w:eastAsia="Times New Roman" w:hAnsi="Times New Roman" w:cs="Times New Roman"/>
                <w:i/>
                <w:sz w:val="20"/>
              </w:rPr>
              <w:t xml:space="preserve">: </w:t>
            </w:r>
            <w:proofErr w:type="spellStart"/>
            <w:r w:rsidRPr="008F2230">
              <w:rPr>
                <w:rFonts w:ascii="Times New Roman" w:eastAsia="Times New Roman" w:hAnsi="Times New Roman" w:cs="Times New Roman"/>
                <w:i/>
                <w:sz w:val="20"/>
              </w:rPr>
              <w:t>Hyatt</w:t>
            </w:r>
            <w:proofErr w:type="spellEnd"/>
            <w:r w:rsidRPr="008F2230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8F2230">
              <w:rPr>
                <w:rFonts w:ascii="Times New Roman" w:eastAsia="Times New Roman" w:hAnsi="Times New Roman" w:cs="Times New Roman"/>
                <w:i/>
                <w:sz w:val="20"/>
              </w:rPr>
              <w:t>Regency</w:t>
            </w:r>
            <w:proofErr w:type="spellEnd"/>
            <w:r w:rsidRPr="008F2230">
              <w:rPr>
                <w:rFonts w:ascii="Times New Roman" w:eastAsia="Times New Roman" w:hAnsi="Times New Roman" w:cs="Times New Roman"/>
                <w:i/>
                <w:sz w:val="20"/>
              </w:rPr>
              <w:t xml:space="preserve"> Duşanbe</w:t>
            </w:r>
          </w:p>
        </w:tc>
      </w:tr>
      <w:tr w:rsidR="00A171FF">
        <w:trPr>
          <w:trHeight w:val="835"/>
        </w:trPr>
        <w:tc>
          <w:tcPr>
            <w:tcW w:w="1416" w:type="dxa"/>
            <w:tcBorders>
              <w:top w:val="single" w:sz="36" w:space="0" w:color="FFFFFF"/>
              <w:left w:val="single" w:sz="6" w:space="0" w:color="000000"/>
              <w:bottom w:val="single" w:sz="36" w:space="0" w:color="FFFFFF"/>
              <w:right w:val="single" w:sz="6" w:space="0" w:color="000000"/>
            </w:tcBorders>
            <w:vAlign w:val="center"/>
          </w:tcPr>
          <w:p w:rsidR="00A171FF" w:rsidRDefault="0049120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12:10-13:30 </w:t>
            </w:r>
          </w:p>
        </w:tc>
        <w:tc>
          <w:tcPr>
            <w:tcW w:w="9482" w:type="dxa"/>
            <w:tcBorders>
              <w:top w:val="single" w:sz="36" w:space="0" w:color="FFFFFF"/>
              <w:left w:val="single" w:sz="6" w:space="0" w:color="000000"/>
              <w:bottom w:val="single" w:sz="36" w:space="0" w:color="FFFFFF"/>
              <w:right w:val="single" w:sz="6" w:space="0" w:color="000000"/>
            </w:tcBorders>
            <w:vAlign w:val="bottom"/>
          </w:tcPr>
          <w:p w:rsidR="00112894" w:rsidRDefault="00112894">
            <w:pPr>
              <w:ind w:right="227"/>
              <w:rPr>
                <w:rFonts w:ascii="Times New Roman" w:hAnsi="Times New Roman" w:cs="Times New Roman"/>
              </w:rPr>
            </w:pPr>
            <w:r w:rsidRPr="00112894">
              <w:rPr>
                <w:rFonts w:ascii="Times New Roman" w:hAnsi="Times New Roman" w:cs="Times New Roman"/>
              </w:rPr>
              <w:t xml:space="preserve">Resmi heyetin katılımıyla Sanayi ve Mücevherat Fuarının açılış töreni </w:t>
            </w:r>
          </w:p>
          <w:p w:rsidR="00112894" w:rsidRPr="00112894" w:rsidRDefault="00112894" w:rsidP="00112894">
            <w:pPr>
              <w:ind w:right="227"/>
              <w:rPr>
                <w:rFonts w:ascii="Times New Roman" w:hAnsi="Times New Roman" w:cs="Times New Roman"/>
              </w:rPr>
            </w:pPr>
            <w:r w:rsidRPr="00112894">
              <w:rPr>
                <w:rFonts w:ascii="Times New Roman" w:hAnsi="Times New Roman" w:cs="Times New Roman"/>
              </w:rPr>
              <w:t xml:space="preserve">Yer: </w:t>
            </w:r>
            <w:r>
              <w:rPr>
                <w:rFonts w:ascii="Times New Roman" w:hAnsi="Times New Roman" w:cs="Times New Roman"/>
              </w:rPr>
              <w:t>“</w:t>
            </w:r>
            <w:r w:rsidRPr="00112894">
              <w:rPr>
                <w:rFonts w:ascii="Times New Roman" w:hAnsi="Times New Roman" w:cs="Times New Roman"/>
              </w:rPr>
              <w:t>Mane</w:t>
            </w:r>
            <w:r>
              <w:rPr>
                <w:rFonts w:ascii="Times New Roman" w:hAnsi="Times New Roman" w:cs="Times New Roman"/>
              </w:rPr>
              <w:t>j”</w:t>
            </w:r>
            <w:r w:rsidRPr="00112894">
              <w:rPr>
                <w:rFonts w:ascii="Times New Roman" w:hAnsi="Times New Roman" w:cs="Times New Roman"/>
              </w:rPr>
              <w:t xml:space="preserve"> Sergi Merkezi</w:t>
            </w:r>
          </w:p>
        </w:tc>
      </w:tr>
      <w:tr w:rsidR="00A171FF">
        <w:trPr>
          <w:trHeight w:val="886"/>
        </w:trPr>
        <w:tc>
          <w:tcPr>
            <w:tcW w:w="1416" w:type="dxa"/>
            <w:tcBorders>
              <w:top w:val="single" w:sz="36" w:space="0" w:color="FFFFFF"/>
              <w:left w:val="single" w:sz="6" w:space="0" w:color="000000"/>
              <w:bottom w:val="single" w:sz="36" w:space="0" w:color="FFFFFF"/>
              <w:right w:val="single" w:sz="4" w:space="0" w:color="000000"/>
            </w:tcBorders>
            <w:vAlign w:val="center"/>
          </w:tcPr>
          <w:p w:rsidR="00A171FF" w:rsidRDefault="0049120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13:30 – 15:00 </w:t>
            </w:r>
          </w:p>
        </w:tc>
        <w:tc>
          <w:tcPr>
            <w:tcW w:w="9482" w:type="dxa"/>
            <w:tcBorders>
              <w:top w:val="single" w:sz="36" w:space="0" w:color="FFFFFF"/>
              <w:left w:val="single" w:sz="4" w:space="0" w:color="000000"/>
              <w:bottom w:val="single" w:sz="36" w:space="0" w:color="FFFFFF"/>
              <w:right w:val="single" w:sz="6" w:space="0" w:color="000000"/>
            </w:tcBorders>
            <w:vAlign w:val="center"/>
          </w:tcPr>
          <w:p w:rsidR="00112894" w:rsidRPr="00112894" w:rsidRDefault="00112894">
            <w:pPr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12894">
              <w:rPr>
                <w:rFonts w:ascii="Times New Roman" w:eastAsia="Times New Roman" w:hAnsi="Times New Roman" w:cs="Times New Roman"/>
                <w:sz w:val="20"/>
              </w:rPr>
              <w:t xml:space="preserve">Panel Oturumu 1: </w:t>
            </w:r>
            <w:r w:rsidRPr="00112894">
              <w:rPr>
                <w:rFonts w:ascii="Times New Roman" w:eastAsia="Times New Roman" w:hAnsi="Times New Roman" w:cs="Times New Roman"/>
                <w:b/>
                <w:sz w:val="20"/>
              </w:rPr>
              <w:t>Mücevher üretiminde şu anda hangi ileri teknolojiler ve ekipmanlar kullanılıyor?</w:t>
            </w:r>
          </w:p>
          <w:p w:rsidR="00A171FF" w:rsidRDefault="00112894" w:rsidP="00112894">
            <w:pPr>
              <w:ind w:right="48"/>
              <w:jc w:val="both"/>
            </w:pPr>
            <w:r w:rsidRPr="00112894">
              <w:rPr>
                <w:rFonts w:ascii="Times New Roman" w:eastAsia="Times New Roman" w:hAnsi="Times New Roman" w:cs="Times New Roman"/>
                <w:i/>
                <w:sz w:val="20"/>
              </w:rPr>
              <w:t xml:space="preserve">Yer: </w:t>
            </w:r>
            <w:proofErr w:type="spellStart"/>
            <w:r w:rsidRPr="00112894">
              <w:rPr>
                <w:rFonts w:ascii="Times New Roman" w:eastAsia="Times New Roman" w:hAnsi="Times New Roman" w:cs="Times New Roman"/>
                <w:i/>
                <w:sz w:val="20"/>
              </w:rPr>
              <w:t>Hyatt</w:t>
            </w:r>
            <w:proofErr w:type="spellEnd"/>
            <w:r w:rsidRPr="00112894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112894">
              <w:rPr>
                <w:rFonts w:ascii="Times New Roman" w:eastAsia="Times New Roman" w:hAnsi="Times New Roman" w:cs="Times New Roman"/>
                <w:i/>
                <w:sz w:val="20"/>
              </w:rPr>
              <w:t>Regency</w:t>
            </w:r>
            <w:proofErr w:type="spellEnd"/>
            <w:r w:rsidRPr="00112894">
              <w:rPr>
                <w:rFonts w:ascii="Times New Roman" w:eastAsia="Times New Roman" w:hAnsi="Times New Roman" w:cs="Times New Roman"/>
                <w:i/>
                <w:sz w:val="20"/>
              </w:rPr>
              <w:t xml:space="preserve"> Duşanbe </w:t>
            </w:r>
          </w:p>
        </w:tc>
      </w:tr>
      <w:tr w:rsidR="00A171FF">
        <w:trPr>
          <w:trHeight w:val="655"/>
        </w:trPr>
        <w:tc>
          <w:tcPr>
            <w:tcW w:w="1416" w:type="dxa"/>
            <w:tcBorders>
              <w:top w:val="single" w:sz="36" w:space="0" w:color="FFFFFF"/>
              <w:left w:val="single" w:sz="6" w:space="0" w:color="000000"/>
              <w:bottom w:val="single" w:sz="36" w:space="0" w:color="FFFFFF"/>
              <w:right w:val="single" w:sz="6" w:space="0" w:color="000000"/>
            </w:tcBorders>
          </w:tcPr>
          <w:p w:rsidR="00A171FF" w:rsidRDefault="0049120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15:30 – 17:00 </w:t>
            </w:r>
          </w:p>
        </w:tc>
        <w:tc>
          <w:tcPr>
            <w:tcW w:w="9482" w:type="dxa"/>
            <w:tcBorders>
              <w:top w:val="single" w:sz="36" w:space="0" w:color="FFFFFF"/>
              <w:left w:val="single" w:sz="6" w:space="0" w:color="000000"/>
              <w:bottom w:val="single" w:sz="36" w:space="0" w:color="FFFFFF"/>
              <w:right w:val="single" w:sz="6" w:space="0" w:color="000000"/>
            </w:tcBorders>
            <w:vAlign w:val="center"/>
          </w:tcPr>
          <w:p w:rsidR="00112894" w:rsidRDefault="00112894" w:rsidP="0011289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12894">
              <w:rPr>
                <w:rFonts w:ascii="Times New Roman" w:eastAsia="Times New Roman" w:hAnsi="Times New Roman" w:cs="Times New Roman"/>
                <w:sz w:val="20"/>
              </w:rPr>
              <w:t xml:space="preserve">Panel Oturumu 2. </w:t>
            </w:r>
            <w:r w:rsidRPr="00112894">
              <w:rPr>
                <w:rFonts w:ascii="Times New Roman" w:eastAsia="Times New Roman" w:hAnsi="Times New Roman" w:cs="Times New Roman"/>
                <w:b/>
                <w:sz w:val="20"/>
              </w:rPr>
              <w:t>Mücevher sektöründe düzenleyici yasal işlemlerin iyileştirilmesine yönelik öneriler, Zorluklar ve fırsatlar</w:t>
            </w:r>
          </w:p>
          <w:p w:rsidR="00A171FF" w:rsidRPr="0047720C" w:rsidRDefault="00112894" w:rsidP="00112894">
            <w:r w:rsidRPr="0047720C">
              <w:rPr>
                <w:rFonts w:ascii="Times New Roman" w:eastAsia="Times New Roman" w:hAnsi="Times New Roman" w:cs="Times New Roman"/>
                <w:i/>
                <w:sz w:val="20"/>
              </w:rPr>
              <w:t xml:space="preserve">Yer: </w:t>
            </w:r>
            <w:proofErr w:type="spellStart"/>
            <w:r w:rsidRPr="0047720C">
              <w:rPr>
                <w:rFonts w:ascii="Times New Roman" w:eastAsia="Times New Roman" w:hAnsi="Times New Roman" w:cs="Times New Roman"/>
                <w:i/>
                <w:sz w:val="20"/>
              </w:rPr>
              <w:t>Hyatt</w:t>
            </w:r>
            <w:proofErr w:type="spellEnd"/>
            <w:r w:rsidRPr="0047720C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7720C">
              <w:rPr>
                <w:rFonts w:ascii="Times New Roman" w:eastAsia="Times New Roman" w:hAnsi="Times New Roman" w:cs="Times New Roman"/>
                <w:i/>
                <w:sz w:val="20"/>
              </w:rPr>
              <w:t>Regency</w:t>
            </w:r>
            <w:proofErr w:type="spellEnd"/>
            <w:r w:rsidRPr="0047720C">
              <w:rPr>
                <w:rFonts w:ascii="Times New Roman" w:eastAsia="Times New Roman" w:hAnsi="Times New Roman" w:cs="Times New Roman"/>
                <w:i/>
                <w:sz w:val="20"/>
              </w:rPr>
              <w:t xml:space="preserve"> Duşanbe </w:t>
            </w:r>
          </w:p>
        </w:tc>
      </w:tr>
      <w:tr w:rsidR="00A171FF">
        <w:trPr>
          <w:trHeight w:val="1190"/>
        </w:trPr>
        <w:tc>
          <w:tcPr>
            <w:tcW w:w="1416" w:type="dxa"/>
            <w:tcBorders>
              <w:top w:val="single" w:sz="3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71FF" w:rsidRDefault="0049120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18:30 – 20:00 </w:t>
            </w:r>
          </w:p>
        </w:tc>
        <w:tc>
          <w:tcPr>
            <w:tcW w:w="9482" w:type="dxa"/>
            <w:tcBorders>
              <w:top w:val="single" w:sz="3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B86" w:rsidRPr="00DF3B86" w:rsidRDefault="00DF3B86" w:rsidP="00DF3B86">
            <w:pPr>
              <w:spacing w:after="2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3B86">
              <w:rPr>
                <w:rFonts w:ascii="Times New Roman" w:eastAsia="Times New Roman" w:hAnsi="Times New Roman" w:cs="Times New Roman"/>
                <w:b/>
                <w:sz w:val="20"/>
              </w:rPr>
              <w:t>GALA YEMEĞİ</w:t>
            </w:r>
          </w:p>
          <w:p w:rsidR="00DF3B86" w:rsidRDefault="00DF3B86" w:rsidP="00DF3B86">
            <w:pPr>
              <w:spacing w:after="22"/>
              <w:rPr>
                <w:rFonts w:ascii="Arial" w:eastAsia="Arial" w:hAnsi="Arial" w:cs="Arial"/>
                <w:sz w:val="20"/>
              </w:rPr>
            </w:pPr>
            <w:r w:rsidRPr="00DF3B86">
              <w:rPr>
                <w:rFonts w:ascii="Times New Roman" w:eastAsia="Times New Roman" w:hAnsi="Times New Roman" w:cs="Times New Roman"/>
                <w:b/>
                <w:sz w:val="20"/>
              </w:rPr>
              <w:t>Moda Gösterisi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491204">
              <w:rPr>
                <w:rFonts w:ascii="Segoe UI Symbol" w:eastAsia="Segoe UI Symbol" w:hAnsi="Segoe UI Symbol" w:cs="Segoe UI Symbol"/>
                <w:sz w:val="20"/>
              </w:rPr>
              <w:t>•</w:t>
            </w:r>
            <w:r w:rsidR="00491204">
              <w:rPr>
                <w:rFonts w:ascii="Arial" w:eastAsia="Arial" w:hAnsi="Arial" w:cs="Arial"/>
                <w:sz w:val="20"/>
              </w:rPr>
              <w:t xml:space="preserve"> </w:t>
            </w:r>
            <w:r w:rsidR="00491204">
              <w:rPr>
                <w:rFonts w:ascii="Arial" w:eastAsia="Arial" w:hAnsi="Arial" w:cs="Arial"/>
                <w:sz w:val="20"/>
              </w:rPr>
              <w:tab/>
            </w:r>
          </w:p>
          <w:p w:rsidR="00A171FF" w:rsidRDefault="00DF3B86" w:rsidP="0047720C">
            <w:pPr>
              <w:spacing w:after="22"/>
            </w:pPr>
            <w:r w:rsidRPr="00DF3B86">
              <w:rPr>
                <w:rFonts w:ascii="Times New Roman" w:eastAsia="Times New Roman" w:hAnsi="Times New Roman" w:cs="Times New Roman"/>
                <w:sz w:val="20"/>
              </w:rPr>
              <w:t xml:space="preserve">• </w:t>
            </w:r>
            <w:r w:rsidRPr="0047720C">
              <w:rPr>
                <w:rFonts w:ascii="Times New Roman" w:eastAsia="Times New Roman" w:hAnsi="Times New Roman" w:cs="Times New Roman"/>
                <w:sz w:val="20"/>
              </w:rPr>
              <w:t>Mücevher markalarıyla işbirliği içinde yerel ve yabancı tasarımcıların koleksiyonlarını sergil</w:t>
            </w:r>
            <w:r w:rsidR="0047720C">
              <w:rPr>
                <w:rFonts w:ascii="Times New Roman" w:eastAsia="Times New Roman" w:hAnsi="Times New Roman" w:cs="Times New Roman"/>
                <w:sz w:val="20"/>
              </w:rPr>
              <w:t>enecek</w:t>
            </w:r>
            <w:r w:rsidRPr="0047720C">
              <w:rPr>
                <w:rFonts w:ascii="Times New Roman" w:eastAsia="Times New Roman" w:hAnsi="Times New Roman" w:cs="Times New Roman"/>
                <w:sz w:val="20"/>
              </w:rPr>
              <w:t xml:space="preserve"> • Değerli taşların kullanıldığı koleksiyonları </w:t>
            </w:r>
            <w:r w:rsidR="0047720C">
              <w:rPr>
                <w:rFonts w:ascii="Times New Roman" w:eastAsia="Times New Roman" w:hAnsi="Times New Roman" w:cs="Times New Roman"/>
                <w:sz w:val="20"/>
              </w:rPr>
              <w:t>sergilenecek.</w:t>
            </w:r>
            <w:r w:rsidR="004912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171FF">
        <w:trPr>
          <w:trHeight w:val="423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36" w:space="0" w:color="FFFFFF"/>
              <w:right w:val="nil"/>
            </w:tcBorders>
            <w:shd w:val="clear" w:color="auto" w:fill="DEEAF6"/>
          </w:tcPr>
          <w:p w:rsidR="00A171FF" w:rsidRDefault="00A171FF"/>
        </w:tc>
        <w:tc>
          <w:tcPr>
            <w:tcW w:w="9482" w:type="dxa"/>
            <w:tcBorders>
              <w:top w:val="single" w:sz="6" w:space="0" w:color="000000"/>
              <w:left w:val="nil"/>
              <w:bottom w:val="single" w:sz="36" w:space="0" w:color="FFFFFF"/>
              <w:right w:val="single" w:sz="6" w:space="0" w:color="000000"/>
            </w:tcBorders>
            <w:shd w:val="clear" w:color="auto" w:fill="DEEAF6"/>
          </w:tcPr>
          <w:p w:rsidR="00A171FF" w:rsidRDefault="00491204" w:rsidP="0047720C">
            <w:pPr>
              <w:ind w:left="352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 </w:t>
            </w:r>
            <w:r w:rsidR="0047720C">
              <w:rPr>
                <w:rFonts w:ascii="Times New Roman" w:eastAsia="Times New Roman" w:hAnsi="Times New Roman" w:cs="Times New Roman"/>
                <w:b/>
                <w:sz w:val="20"/>
              </w:rPr>
              <w:t xml:space="preserve">Mart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171FF">
        <w:trPr>
          <w:trHeight w:val="1178"/>
        </w:trPr>
        <w:tc>
          <w:tcPr>
            <w:tcW w:w="1416" w:type="dxa"/>
            <w:tcBorders>
              <w:top w:val="single" w:sz="36" w:space="0" w:color="FFFFFF"/>
              <w:left w:val="single" w:sz="6" w:space="0" w:color="000000"/>
              <w:bottom w:val="single" w:sz="36" w:space="0" w:color="FFFFFF"/>
              <w:right w:val="single" w:sz="6" w:space="0" w:color="000000"/>
            </w:tcBorders>
            <w:vAlign w:val="center"/>
          </w:tcPr>
          <w:p w:rsidR="00A171FF" w:rsidRDefault="0049120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09:00- 11:30 </w:t>
            </w:r>
          </w:p>
        </w:tc>
        <w:tc>
          <w:tcPr>
            <w:tcW w:w="9482" w:type="dxa"/>
            <w:tcBorders>
              <w:top w:val="single" w:sz="36" w:space="0" w:color="FFFFFF"/>
              <w:left w:val="single" w:sz="6" w:space="0" w:color="000000"/>
              <w:bottom w:val="single" w:sz="36" w:space="0" w:color="FFFFFF"/>
              <w:right w:val="single" w:sz="6" w:space="0" w:color="000000"/>
            </w:tcBorders>
            <w:vAlign w:val="center"/>
          </w:tcPr>
          <w:p w:rsidR="0019134B" w:rsidRDefault="0047720C">
            <w:pPr>
              <w:spacing w:after="14" w:line="28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</w:t>
            </w:r>
            <w:r w:rsidRPr="0047720C">
              <w:rPr>
                <w:rFonts w:ascii="Times New Roman" w:eastAsia="Times New Roman" w:hAnsi="Times New Roman" w:cs="Times New Roman"/>
                <w:b/>
                <w:sz w:val="20"/>
              </w:rPr>
              <w:t>ergiyi ziyaret, "Mane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j</w:t>
            </w:r>
            <w:r w:rsidRPr="0047720C">
              <w:rPr>
                <w:rFonts w:ascii="Times New Roman" w:eastAsia="Times New Roman" w:hAnsi="Times New Roman" w:cs="Times New Roman"/>
                <w:b/>
                <w:sz w:val="20"/>
              </w:rPr>
              <w:t>" / "</w:t>
            </w:r>
            <w:proofErr w:type="spellStart"/>
            <w:r w:rsidRPr="0047720C">
              <w:rPr>
                <w:rFonts w:ascii="Times New Roman" w:eastAsia="Times New Roman" w:hAnsi="Times New Roman" w:cs="Times New Roman"/>
                <w:b/>
                <w:sz w:val="20"/>
              </w:rPr>
              <w:t>Kokhi</w:t>
            </w:r>
            <w:proofErr w:type="spellEnd"/>
            <w:r w:rsidRPr="0047720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7720C">
              <w:rPr>
                <w:rFonts w:ascii="Times New Roman" w:eastAsia="Times New Roman" w:hAnsi="Times New Roman" w:cs="Times New Roman"/>
                <w:b/>
                <w:sz w:val="20"/>
              </w:rPr>
              <w:t>Navruz</w:t>
            </w:r>
            <w:proofErr w:type="spellEnd"/>
            <w:r w:rsidRPr="0047720C">
              <w:rPr>
                <w:rFonts w:ascii="Times New Roman" w:eastAsia="Times New Roman" w:hAnsi="Times New Roman" w:cs="Times New Roman"/>
                <w:b/>
                <w:sz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</w:t>
            </w:r>
            <w:r w:rsidRPr="0047720C">
              <w:rPr>
                <w:rFonts w:ascii="Times New Roman" w:eastAsia="Times New Roman" w:hAnsi="Times New Roman" w:cs="Times New Roman"/>
                <w:b/>
                <w:sz w:val="20"/>
              </w:rPr>
              <w:t xml:space="preserve">ergi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Tesisinde F</w:t>
            </w:r>
            <w:r w:rsidRPr="0047720C">
              <w:rPr>
                <w:rFonts w:ascii="Times New Roman" w:eastAsia="Times New Roman" w:hAnsi="Times New Roman" w:cs="Times New Roman"/>
                <w:b/>
                <w:sz w:val="20"/>
              </w:rPr>
              <w:t>orum katılımcılarının ürünlerini tanı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tımı</w:t>
            </w:r>
            <w:r w:rsidRPr="0047720C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9134B" w:rsidRPr="0019134B" w:rsidRDefault="0019134B" w:rsidP="0019134B">
            <w:pPr>
              <w:spacing w:after="14" w:line="28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9134B">
              <w:rPr>
                <w:rFonts w:ascii="Times New Roman" w:eastAsia="Times New Roman" w:hAnsi="Times New Roman" w:cs="Times New Roman"/>
                <w:b/>
                <w:sz w:val="20"/>
              </w:rPr>
              <w:t>• Mücevher üretimi için ekipman</w:t>
            </w:r>
          </w:p>
          <w:p w:rsidR="0019134B" w:rsidRDefault="0019134B" w:rsidP="0019134B">
            <w:pPr>
              <w:spacing w:after="14" w:line="28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9134B">
              <w:rPr>
                <w:rFonts w:ascii="Times New Roman" w:eastAsia="Times New Roman" w:hAnsi="Times New Roman" w:cs="Times New Roman"/>
                <w:b/>
                <w:sz w:val="20"/>
              </w:rPr>
              <w:t>• Yerel ve uluslararası markaların, tasarımcıların, zanaatkârların mücevherleri</w:t>
            </w:r>
          </w:p>
          <w:p w:rsidR="00A171FF" w:rsidRDefault="00A171FF" w:rsidP="0019134B">
            <w:pPr>
              <w:ind w:left="300"/>
            </w:pPr>
          </w:p>
        </w:tc>
      </w:tr>
      <w:tr w:rsidR="00A171FF">
        <w:trPr>
          <w:trHeight w:val="427"/>
        </w:trPr>
        <w:tc>
          <w:tcPr>
            <w:tcW w:w="1416" w:type="dxa"/>
            <w:tcBorders>
              <w:top w:val="single" w:sz="36" w:space="0" w:color="FFFFFF"/>
              <w:left w:val="single" w:sz="6" w:space="0" w:color="000000"/>
              <w:bottom w:val="single" w:sz="36" w:space="0" w:color="FFFFFF"/>
              <w:right w:val="single" w:sz="6" w:space="0" w:color="000000"/>
            </w:tcBorders>
          </w:tcPr>
          <w:p w:rsidR="00A171FF" w:rsidRDefault="0049120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12:30-16:00 </w:t>
            </w:r>
          </w:p>
        </w:tc>
        <w:tc>
          <w:tcPr>
            <w:tcW w:w="9482" w:type="dxa"/>
            <w:tcBorders>
              <w:top w:val="single" w:sz="36" w:space="0" w:color="FFFFFF"/>
              <w:left w:val="single" w:sz="6" w:space="0" w:color="000000"/>
              <w:bottom w:val="single" w:sz="36" w:space="0" w:color="FFFFFF"/>
              <w:right w:val="single" w:sz="6" w:space="0" w:color="000000"/>
            </w:tcBorders>
            <w:vAlign w:val="center"/>
          </w:tcPr>
          <w:p w:rsidR="00A171FF" w:rsidRDefault="00D7122B" w:rsidP="00D7122B">
            <w:r w:rsidRPr="00D712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Tarihi ve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M</w:t>
            </w:r>
            <w:r w:rsidRPr="00D712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imari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Tesisi</w:t>
            </w:r>
            <w:r w:rsidRPr="00D712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"</w:t>
            </w:r>
            <w:proofErr w:type="spellStart"/>
            <w:r w:rsidRPr="00D7122B">
              <w:rPr>
                <w:rFonts w:ascii="Times New Roman" w:eastAsia="Times New Roman" w:hAnsi="Times New Roman" w:cs="Times New Roman"/>
                <w:b/>
                <w:sz w:val="20"/>
              </w:rPr>
              <w:t>Kalai</w:t>
            </w:r>
            <w:proofErr w:type="spellEnd"/>
            <w:r w:rsidRPr="00D712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7122B">
              <w:rPr>
                <w:rFonts w:ascii="Times New Roman" w:eastAsia="Times New Roman" w:hAnsi="Times New Roman" w:cs="Times New Roman"/>
                <w:b/>
                <w:sz w:val="20"/>
              </w:rPr>
              <w:t>Hisor</w:t>
            </w:r>
            <w:proofErr w:type="spellEnd"/>
            <w:r w:rsidRPr="00D7122B">
              <w:rPr>
                <w:rFonts w:ascii="Times New Roman" w:eastAsia="Times New Roman" w:hAnsi="Times New Roman" w:cs="Times New Roman"/>
                <w:b/>
                <w:sz w:val="20"/>
              </w:rPr>
              <w:t>" ziyareti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171FF">
        <w:trPr>
          <w:trHeight w:val="878"/>
        </w:trPr>
        <w:tc>
          <w:tcPr>
            <w:tcW w:w="1416" w:type="dxa"/>
            <w:tcBorders>
              <w:top w:val="single" w:sz="3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71FF" w:rsidRDefault="0049120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17:00- 18:00 </w:t>
            </w:r>
          </w:p>
        </w:tc>
        <w:tc>
          <w:tcPr>
            <w:tcW w:w="9482" w:type="dxa"/>
            <w:tcBorders>
              <w:top w:val="single" w:sz="3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2B" w:rsidRPr="00D7122B" w:rsidRDefault="00D7122B" w:rsidP="00D7122B">
            <w:pPr>
              <w:spacing w:after="3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12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Mücevher kümelerini ziyaret </w:t>
            </w:r>
          </w:p>
          <w:p w:rsidR="00D7122B" w:rsidRPr="00D7122B" w:rsidRDefault="0092544D" w:rsidP="00D7122B">
            <w:pPr>
              <w:spacing w:after="3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Mücevher Kümesi </w:t>
            </w:r>
            <w:r w:rsidR="00D7122B" w:rsidRPr="00D7122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A171FF" w:rsidRDefault="00D7122B" w:rsidP="0092544D">
            <w:pPr>
              <w:spacing w:after="34"/>
            </w:pPr>
            <w:r w:rsidRPr="00D7122B">
              <w:rPr>
                <w:rFonts w:ascii="Times New Roman" w:eastAsia="Times New Roman" w:hAnsi="Times New Roman" w:cs="Times New Roman"/>
                <w:sz w:val="20"/>
              </w:rPr>
              <w:t>Mücevher Kümesi 2</w:t>
            </w:r>
            <w:r w:rsidR="004912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171FF">
        <w:trPr>
          <w:trHeight w:val="45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36" w:space="0" w:color="FFFFFF"/>
              <w:right w:val="nil"/>
            </w:tcBorders>
            <w:shd w:val="clear" w:color="auto" w:fill="DEEAF6"/>
          </w:tcPr>
          <w:p w:rsidR="00A171FF" w:rsidRDefault="00A171FF"/>
        </w:tc>
        <w:tc>
          <w:tcPr>
            <w:tcW w:w="9482" w:type="dxa"/>
            <w:tcBorders>
              <w:top w:val="single" w:sz="6" w:space="0" w:color="000000"/>
              <w:left w:val="nil"/>
              <w:bottom w:val="single" w:sz="36" w:space="0" w:color="FFFFFF"/>
              <w:right w:val="single" w:sz="6" w:space="0" w:color="000000"/>
            </w:tcBorders>
            <w:shd w:val="clear" w:color="auto" w:fill="DEEAF6"/>
            <w:vAlign w:val="center"/>
          </w:tcPr>
          <w:p w:rsidR="00A171FF" w:rsidRDefault="00491204" w:rsidP="00D7122B">
            <w:pPr>
              <w:ind w:left="352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26 </w:t>
            </w:r>
            <w:r w:rsidR="00D7122B">
              <w:rPr>
                <w:rFonts w:ascii="Times New Roman" w:eastAsia="Times New Roman" w:hAnsi="Times New Roman" w:cs="Times New Roman"/>
                <w:b/>
                <w:sz w:val="20"/>
              </w:rPr>
              <w:t xml:space="preserve">Mart </w:t>
            </w:r>
          </w:p>
        </w:tc>
      </w:tr>
      <w:tr w:rsidR="00A171FF">
        <w:trPr>
          <w:trHeight w:val="2107"/>
        </w:trPr>
        <w:tc>
          <w:tcPr>
            <w:tcW w:w="1416" w:type="dxa"/>
            <w:tcBorders>
              <w:top w:val="single" w:sz="3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71FF" w:rsidRDefault="0049120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09:30- 12:00 </w:t>
            </w:r>
          </w:p>
        </w:tc>
        <w:tc>
          <w:tcPr>
            <w:tcW w:w="9482" w:type="dxa"/>
            <w:tcBorders>
              <w:top w:val="single" w:sz="3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FF" w:rsidRDefault="00D7122B">
            <w:pPr>
              <w:spacing w:after="37"/>
              <w:ind w:right="60"/>
              <w:jc w:val="center"/>
            </w:pPr>
            <w:r w:rsidRPr="00D7122B">
              <w:rPr>
                <w:rFonts w:ascii="Times New Roman" w:eastAsia="Times New Roman" w:hAnsi="Times New Roman" w:cs="Times New Roman"/>
                <w:b/>
                <w:sz w:val="20"/>
              </w:rPr>
              <w:t>Mücevher ve halk sanatı sergilerinin bulunduğu müzeleri ziyaret</w:t>
            </w:r>
            <w:r w:rsidR="00491204"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  <w:p w:rsidR="00A171FF" w:rsidRDefault="00D7122B" w:rsidP="00B9632F">
            <w:pPr>
              <w:spacing w:after="16" w:line="280" w:lineRule="auto"/>
              <w:ind w:left="156"/>
            </w:pPr>
            <w:r w:rsidRPr="00D7122B">
              <w:rPr>
                <w:rFonts w:ascii="Times New Roman" w:eastAsia="Times New Roman" w:hAnsi="Times New Roman" w:cs="Times New Roman"/>
                <w:sz w:val="20"/>
              </w:rPr>
              <w:t>• Tacikistan Cumhuriyeti Bilimler Akademisi Tarih, Arkeoloji ve Etnografya Enstitüsü'ndeki Tacikistan Ulusal Antikalar Müzesi</w:t>
            </w:r>
            <w:r w:rsidR="00491204"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</w:p>
          <w:p w:rsidR="00A171FF" w:rsidRDefault="0066281F" w:rsidP="00B9632F">
            <w:pPr>
              <w:spacing w:after="1"/>
              <w:ind w:left="1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66281F">
              <w:rPr>
                <w:rFonts w:ascii="Times New Roman" w:eastAsia="Times New Roman" w:hAnsi="Times New Roman" w:cs="Times New Roman"/>
                <w:sz w:val="20"/>
              </w:rPr>
              <w:t>• "</w:t>
            </w:r>
            <w:proofErr w:type="spellStart"/>
            <w:r w:rsidRPr="0066281F">
              <w:rPr>
                <w:rFonts w:ascii="Times New Roman" w:eastAsia="Times New Roman" w:hAnsi="Times New Roman" w:cs="Times New Roman"/>
                <w:sz w:val="20"/>
              </w:rPr>
              <w:t>Kurushi</w:t>
            </w:r>
            <w:proofErr w:type="spellEnd"/>
            <w:r w:rsidRPr="0066281F">
              <w:rPr>
                <w:rFonts w:ascii="Times New Roman" w:eastAsia="Times New Roman" w:hAnsi="Times New Roman" w:cs="Times New Roman"/>
                <w:sz w:val="20"/>
              </w:rPr>
              <w:t xml:space="preserve"> Kabir", "</w:t>
            </w:r>
            <w:proofErr w:type="spellStart"/>
            <w:r w:rsidRPr="0066281F">
              <w:rPr>
                <w:rFonts w:ascii="Times New Roman" w:eastAsia="Times New Roman" w:hAnsi="Times New Roman" w:cs="Times New Roman"/>
                <w:sz w:val="20"/>
              </w:rPr>
              <w:t>Firdavs</w:t>
            </w:r>
            <w:proofErr w:type="spellEnd"/>
            <w:r w:rsidRPr="0066281F">
              <w:rPr>
                <w:rFonts w:ascii="Times New Roman" w:eastAsia="Times New Roman" w:hAnsi="Times New Roman" w:cs="Times New Roman"/>
                <w:sz w:val="20"/>
              </w:rPr>
              <w:t>" Milli Parkı;</w:t>
            </w:r>
            <w:r w:rsidR="00491204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A171FF" w:rsidRDefault="0066281F" w:rsidP="00B9632F">
            <w:pPr>
              <w:spacing w:after="20" w:line="275" w:lineRule="auto"/>
              <w:ind w:left="1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66281F">
              <w:rPr>
                <w:rFonts w:ascii="Times New Roman" w:eastAsia="Times New Roman" w:hAnsi="Times New Roman" w:cs="Times New Roman"/>
                <w:sz w:val="20"/>
              </w:rPr>
              <w:t>• Tacikistan Cumhuriyeti Bilimler Akademisi Tarih, Arkeoloji ve Etnografya Enstitüsü Etnografya Müzesi;</w:t>
            </w:r>
            <w:r w:rsidR="004912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171FF" w:rsidRDefault="0066281F" w:rsidP="00B9632F">
            <w:pPr>
              <w:ind w:left="156"/>
            </w:pPr>
            <w:r w:rsidRPr="0066281F">
              <w:rPr>
                <w:rFonts w:ascii="Times New Roman" w:eastAsia="Times New Roman" w:hAnsi="Times New Roman" w:cs="Times New Roman"/>
                <w:sz w:val="20"/>
              </w:rPr>
              <w:t>• "</w:t>
            </w:r>
            <w:proofErr w:type="spellStart"/>
            <w:r w:rsidRPr="0066281F">
              <w:rPr>
                <w:rFonts w:ascii="Times New Roman" w:eastAsia="Times New Roman" w:hAnsi="Times New Roman" w:cs="Times New Roman"/>
                <w:sz w:val="20"/>
              </w:rPr>
              <w:t>Kokhi</w:t>
            </w:r>
            <w:proofErr w:type="spellEnd"/>
            <w:r w:rsidRPr="0066281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6281F">
              <w:rPr>
                <w:rFonts w:ascii="Times New Roman" w:eastAsia="Times New Roman" w:hAnsi="Times New Roman" w:cs="Times New Roman"/>
                <w:sz w:val="20"/>
              </w:rPr>
              <w:t>Navruz</w:t>
            </w:r>
            <w:proofErr w:type="spellEnd"/>
            <w:r w:rsidRPr="0066281F">
              <w:rPr>
                <w:rFonts w:ascii="Times New Roman" w:eastAsia="Times New Roman" w:hAnsi="Times New Roman" w:cs="Times New Roman"/>
                <w:sz w:val="20"/>
              </w:rPr>
              <w:t>" ziyareti</w:t>
            </w:r>
            <w:r w:rsidR="00491204"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</w:p>
          <w:p w:rsidR="00A171FF" w:rsidRDefault="0066281F" w:rsidP="00B9632F">
            <w:pPr>
              <w:ind w:left="156"/>
            </w:pPr>
            <w:r w:rsidRPr="0066281F">
              <w:rPr>
                <w:rFonts w:ascii="Times New Roman" w:eastAsia="Times New Roman" w:hAnsi="Times New Roman" w:cs="Times New Roman"/>
                <w:sz w:val="20"/>
              </w:rPr>
              <w:t>• Tacikistan Ulusal Müzesi</w:t>
            </w:r>
            <w:r w:rsidR="00491204"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  <w:r w:rsidR="0049120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171FF">
        <w:trPr>
          <w:trHeight w:val="111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FF" w:rsidRDefault="0049120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12:30 – 16:00 </w:t>
            </w:r>
          </w:p>
        </w:tc>
        <w:tc>
          <w:tcPr>
            <w:tcW w:w="9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FF" w:rsidRDefault="00CD1A11">
            <w:pPr>
              <w:spacing w:after="2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CD1A11">
              <w:rPr>
                <w:rFonts w:ascii="Times New Roman" w:eastAsia="Times New Roman" w:hAnsi="Times New Roman" w:cs="Times New Roman"/>
                <w:b/>
                <w:sz w:val="20"/>
              </w:rPr>
              <w:t>Forum katılımcıları için eğitim oturumları:</w:t>
            </w:r>
            <w:r w:rsidR="0049120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27C1A" w:rsidRPr="00A27C1A" w:rsidRDefault="00A27C1A" w:rsidP="00A27C1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27C1A">
              <w:rPr>
                <w:rFonts w:ascii="Times New Roman" w:eastAsia="Times New Roman" w:hAnsi="Times New Roman" w:cs="Times New Roman"/>
                <w:b/>
                <w:sz w:val="20"/>
              </w:rPr>
              <w:t>Oturum 1:</w:t>
            </w:r>
          </w:p>
          <w:p w:rsidR="00A27C1A" w:rsidRPr="00A27C1A" w:rsidRDefault="00A27C1A" w:rsidP="0092544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27C1A">
              <w:rPr>
                <w:rFonts w:ascii="Times New Roman" w:eastAsia="Times New Roman" w:hAnsi="Times New Roman" w:cs="Times New Roman"/>
                <w:sz w:val="20"/>
              </w:rPr>
              <w:t xml:space="preserve"> "</w:t>
            </w:r>
            <w:proofErr w:type="spellStart"/>
            <w:r w:rsidRPr="00A27C1A">
              <w:rPr>
                <w:rFonts w:ascii="Times New Roman" w:eastAsia="Times New Roman" w:hAnsi="Times New Roman" w:cs="Times New Roman"/>
                <w:sz w:val="20"/>
              </w:rPr>
              <w:t>Oxus</w:t>
            </w:r>
            <w:proofErr w:type="spellEnd"/>
            <w:r w:rsidRPr="00A27C1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27C1A">
              <w:rPr>
                <w:rFonts w:ascii="Times New Roman" w:eastAsia="Times New Roman" w:hAnsi="Times New Roman" w:cs="Times New Roman"/>
                <w:sz w:val="20"/>
              </w:rPr>
              <w:t>Hazineleri"nin</w:t>
            </w:r>
            <w:proofErr w:type="spellEnd"/>
            <w:r w:rsidRPr="00A27C1A">
              <w:rPr>
                <w:rFonts w:ascii="Times New Roman" w:eastAsia="Times New Roman" w:hAnsi="Times New Roman" w:cs="Times New Roman"/>
                <w:sz w:val="20"/>
              </w:rPr>
              <w:t xml:space="preserve"> tarihi, dünya mücevher sanatındaki önemi"</w:t>
            </w:r>
            <w:r w:rsidR="00296855" w:rsidRPr="00A27C1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96855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296855" w:rsidRPr="00A27C1A">
              <w:rPr>
                <w:rFonts w:ascii="Times New Roman" w:eastAsia="Times New Roman" w:hAnsi="Times New Roman" w:cs="Times New Roman"/>
                <w:sz w:val="20"/>
              </w:rPr>
              <w:t>onulu konferans</w:t>
            </w:r>
          </w:p>
          <w:p w:rsidR="00A27C1A" w:rsidRDefault="00A27C1A" w:rsidP="0092544D">
            <w:pPr>
              <w:jc w:val="both"/>
            </w:pPr>
            <w:r w:rsidRPr="00A27C1A">
              <w:rPr>
                <w:rFonts w:ascii="Times New Roman" w:eastAsia="Times New Roman" w:hAnsi="Times New Roman" w:cs="Times New Roman"/>
                <w:sz w:val="20"/>
              </w:rPr>
              <w:t xml:space="preserve"> Taciklerin mücevher sanatının gelişim tarihi (V-XX yüzyılın başı) </w:t>
            </w:r>
            <w:r w:rsidR="00296855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296855" w:rsidRPr="00A27C1A">
              <w:rPr>
                <w:rFonts w:ascii="Times New Roman" w:eastAsia="Times New Roman" w:hAnsi="Times New Roman" w:cs="Times New Roman"/>
                <w:sz w:val="20"/>
              </w:rPr>
              <w:t>onulu konferans</w:t>
            </w:r>
          </w:p>
        </w:tc>
      </w:tr>
    </w:tbl>
    <w:p w:rsidR="00A171FF" w:rsidRDefault="00A171FF">
      <w:pPr>
        <w:spacing w:after="71"/>
        <w:ind w:left="4207"/>
      </w:pPr>
    </w:p>
    <w:p w:rsidR="00A171FF" w:rsidRDefault="00A171FF">
      <w:pPr>
        <w:spacing w:after="0"/>
        <w:ind w:left="10" w:right="-15" w:hanging="10"/>
        <w:jc w:val="right"/>
      </w:pPr>
    </w:p>
    <w:tbl>
      <w:tblPr>
        <w:tblStyle w:val="TableGrid"/>
        <w:tblW w:w="10901" w:type="dxa"/>
        <w:tblInd w:w="-566" w:type="dxa"/>
        <w:tblCellMar>
          <w:top w:w="145" w:type="dxa"/>
          <w:left w:w="91" w:type="dxa"/>
          <w:right w:w="43" w:type="dxa"/>
        </w:tblCellMar>
        <w:tblLook w:val="04A0" w:firstRow="1" w:lastRow="0" w:firstColumn="1" w:lastColumn="0" w:noHBand="0" w:noVBand="1"/>
      </w:tblPr>
      <w:tblGrid>
        <w:gridCol w:w="1416"/>
        <w:gridCol w:w="9485"/>
      </w:tblGrid>
      <w:tr w:rsidR="00A171FF">
        <w:trPr>
          <w:trHeight w:val="157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FF" w:rsidRDefault="00A171FF"/>
        </w:tc>
        <w:tc>
          <w:tcPr>
            <w:tcW w:w="9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71F" w:rsidRPr="0062571F" w:rsidRDefault="0062571F" w:rsidP="0092544D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2571F">
              <w:rPr>
                <w:rFonts w:ascii="Times New Roman" w:eastAsia="Times New Roman" w:hAnsi="Times New Roman" w:cs="Times New Roman"/>
                <w:b/>
                <w:sz w:val="20"/>
              </w:rPr>
              <w:t>Oturum 2</w:t>
            </w:r>
            <w:r w:rsidRPr="0062571F">
              <w:rPr>
                <w:rFonts w:ascii="Times New Roman" w:eastAsia="Times New Roman" w:hAnsi="Times New Roman" w:cs="Times New Roman"/>
                <w:sz w:val="20"/>
              </w:rPr>
              <w:t>: Mücevher Promosyon Alanında Pazarlamanın Temelleri</w:t>
            </w:r>
          </w:p>
          <w:p w:rsidR="0062571F" w:rsidRPr="0062571F" w:rsidRDefault="0062571F" w:rsidP="0092544D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2571F">
              <w:rPr>
                <w:rFonts w:ascii="Times New Roman" w:eastAsia="Times New Roman" w:hAnsi="Times New Roman" w:cs="Times New Roman"/>
                <w:b/>
                <w:sz w:val="20"/>
              </w:rPr>
              <w:t xml:space="preserve">Oturum 3: </w:t>
            </w:r>
            <w:r w:rsidRPr="0062571F">
              <w:rPr>
                <w:rFonts w:ascii="Times New Roman" w:eastAsia="Times New Roman" w:hAnsi="Times New Roman" w:cs="Times New Roman"/>
                <w:sz w:val="20"/>
              </w:rPr>
              <w:t>Mücevher Geliştirmede Tasarım Temelleri</w:t>
            </w:r>
          </w:p>
          <w:p w:rsidR="0062571F" w:rsidRPr="0062571F" w:rsidRDefault="0062571F" w:rsidP="0092544D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2571F">
              <w:rPr>
                <w:rFonts w:ascii="Times New Roman" w:eastAsia="Times New Roman" w:hAnsi="Times New Roman" w:cs="Times New Roman"/>
                <w:b/>
                <w:sz w:val="20"/>
              </w:rPr>
              <w:t>Oturum</w:t>
            </w:r>
            <w:r w:rsidR="00D0091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D00916" w:rsidRPr="0062571F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 w:rsidRPr="0062571F"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  <w:r w:rsidRPr="0062571F">
              <w:rPr>
                <w:rFonts w:ascii="Times New Roman" w:eastAsia="Times New Roman" w:hAnsi="Times New Roman" w:cs="Times New Roman"/>
                <w:sz w:val="20"/>
              </w:rPr>
              <w:t>Dünyaca ünlü bir mücevher markasının başlangıç seviyesindeki mücevher tasarımcılarına yönelik ustalık sınıfı. Mücevher Geliştirmede Tasarımın Temelleri</w:t>
            </w:r>
          </w:p>
          <w:p w:rsidR="00A171FF" w:rsidRDefault="0062571F" w:rsidP="00491204">
            <w:pPr>
              <w:spacing w:after="20"/>
              <w:jc w:val="both"/>
            </w:pPr>
            <w:r w:rsidRPr="0062571F">
              <w:rPr>
                <w:rFonts w:ascii="Times New Roman" w:eastAsia="Times New Roman" w:hAnsi="Times New Roman" w:cs="Times New Roman"/>
                <w:b/>
                <w:sz w:val="20"/>
              </w:rPr>
              <w:t xml:space="preserve">Oturum </w:t>
            </w:r>
            <w:r w:rsidR="00491204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Pr="0062571F"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  <w:r w:rsidRPr="0062571F">
              <w:rPr>
                <w:rFonts w:ascii="Times New Roman" w:eastAsia="Times New Roman" w:hAnsi="Times New Roman" w:cs="Times New Roman"/>
                <w:sz w:val="20"/>
              </w:rPr>
              <w:t>Dünyaca ünlü bir mücevher markasının başlangıç seviyesindeki mücevher ustaları ve mücevher tasarımcıları için ustalık sınıfı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4912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171FF" w:rsidRDefault="0049120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171FF">
      <w:pgSz w:w="11906" w:h="16838"/>
      <w:pgMar w:top="164" w:right="423" w:bottom="69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B2507"/>
    <w:multiLevelType w:val="hybridMultilevel"/>
    <w:tmpl w:val="82BA957A"/>
    <w:lvl w:ilvl="0" w:tplc="0568D0B2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02D1E2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CE19DA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F63CBA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82AAEA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34E64A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02FB10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56FC1A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F21348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6C4B42"/>
    <w:multiLevelType w:val="hybridMultilevel"/>
    <w:tmpl w:val="AD6A2D32"/>
    <w:lvl w:ilvl="0" w:tplc="54EA14BE">
      <w:start w:val="1"/>
      <w:numFmt w:val="bullet"/>
      <w:lvlText w:val="•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0CBBD4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FC48A8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A4F5D8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0C434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DE5D2E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94F8BA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DCAFC6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3C365C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FF"/>
    <w:rsid w:val="00112894"/>
    <w:rsid w:val="0019134B"/>
    <w:rsid w:val="00296855"/>
    <w:rsid w:val="0047720C"/>
    <w:rsid w:val="00491204"/>
    <w:rsid w:val="0062571F"/>
    <w:rsid w:val="0066281F"/>
    <w:rsid w:val="00801491"/>
    <w:rsid w:val="008F2230"/>
    <w:rsid w:val="0092544D"/>
    <w:rsid w:val="00A16FFA"/>
    <w:rsid w:val="00A171FF"/>
    <w:rsid w:val="00A23875"/>
    <w:rsid w:val="00A27C1A"/>
    <w:rsid w:val="00B9632F"/>
    <w:rsid w:val="00BD62E0"/>
    <w:rsid w:val="00CD1A11"/>
    <w:rsid w:val="00D00916"/>
    <w:rsid w:val="00D7122B"/>
    <w:rsid w:val="00D975A0"/>
    <w:rsid w:val="00D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78330-CE6F-4B86-BC7C-507215E4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T.C. DIŞİŞLERİ BAKANLIĞI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Dyachenko</dc:creator>
  <cp:keywords/>
  <cp:lastModifiedBy>ANARA DAYLAN</cp:lastModifiedBy>
  <cp:revision>2</cp:revision>
  <dcterms:created xsi:type="dcterms:W3CDTF">2025-02-11T12:45:00Z</dcterms:created>
  <dcterms:modified xsi:type="dcterms:W3CDTF">2025-02-11T12:45:00Z</dcterms:modified>
</cp:coreProperties>
</file>